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B" w:rsidRPr="00EC3A60" w:rsidRDefault="001E415B" w:rsidP="001E415B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1E415B" w:rsidRPr="001E415B" w:rsidRDefault="001E415B" w:rsidP="001E415B">
      <w:pPr>
        <w:pStyle w:val="SemEspaamento"/>
        <w:jc w:val="center"/>
        <w:rPr>
          <w:b/>
          <w:sz w:val="18"/>
          <w:szCs w:val="18"/>
        </w:rPr>
      </w:pPr>
      <w:r w:rsidRPr="001E415B">
        <w:rPr>
          <w:b/>
          <w:sz w:val="18"/>
          <w:szCs w:val="18"/>
        </w:rPr>
        <w:t>EXTRATO SEGUNDO ADITIVO DE CONTRATO 007/2014.</w:t>
      </w:r>
    </w:p>
    <w:p w:rsidR="001E415B" w:rsidRPr="001E415B" w:rsidRDefault="001E415B" w:rsidP="001E415B">
      <w:pPr>
        <w:pStyle w:val="SemEspaamento"/>
        <w:jc w:val="center"/>
        <w:rPr>
          <w:b/>
          <w:sz w:val="18"/>
          <w:szCs w:val="18"/>
        </w:rPr>
      </w:pPr>
      <w:r w:rsidRPr="001E415B">
        <w:rPr>
          <w:b/>
          <w:sz w:val="18"/>
          <w:szCs w:val="18"/>
        </w:rPr>
        <w:t>PROCESSO LICITATÓRIO – MODALIDADE INEXIGIBILIDADE Nº: 002/2014.</w:t>
      </w:r>
    </w:p>
    <w:p w:rsidR="001E415B" w:rsidRPr="001E415B" w:rsidRDefault="001E415B" w:rsidP="001E415B">
      <w:pPr>
        <w:pStyle w:val="SemEspaamento"/>
        <w:jc w:val="both"/>
        <w:rPr>
          <w:sz w:val="18"/>
          <w:szCs w:val="18"/>
        </w:rPr>
      </w:pPr>
      <w:r w:rsidRPr="001E415B">
        <w:rPr>
          <w:sz w:val="18"/>
          <w:szCs w:val="18"/>
        </w:rPr>
        <w:t xml:space="preserve">Extrato de Contrato celebrado entre o Fundo Municipal </w:t>
      </w:r>
      <w:r w:rsidRPr="001E415B">
        <w:rPr>
          <w:sz w:val="18"/>
          <w:szCs w:val="18"/>
        </w:rPr>
        <w:br/>
        <w:t xml:space="preserve">de Saúde de Ribeirão do Pinhal, CNPJ n.º 09.654.201/0001-87 e o </w:t>
      </w:r>
      <w:r w:rsidRPr="001E415B">
        <w:rPr>
          <w:rFonts w:cs="Tahoma"/>
          <w:sz w:val="18"/>
          <w:szCs w:val="18"/>
        </w:rPr>
        <w:t xml:space="preserve">senhor </w:t>
      </w:r>
      <w:r w:rsidRPr="001E415B">
        <w:rPr>
          <w:rFonts w:cs="Tahoma"/>
          <w:b/>
          <w:bCs/>
          <w:caps/>
          <w:sz w:val="18"/>
          <w:szCs w:val="18"/>
        </w:rPr>
        <w:t>CIRO TADEU ALCÂNTARA</w:t>
      </w:r>
      <w:r w:rsidRPr="001E415B">
        <w:rPr>
          <w:rFonts w:cs="Tahoma"/>
          <w:sz w:val="18"/>
          <w:szCs w:val="18"/>
        </w:rPr>
        <w:t xml:space="preserve">, CPF </w:t>
      </w:r>
      <w:r w:rsidRPr="001E415B">
        <w:rPr>
          <w:rFonts w:cs="Tahoma"/>
          <w:bCs/>
          <w:caps/>
          <w:sz w:val="18"/>
          <w:szCs w:val="18"/>
        </w:rPr>
        <w:t>104.496.049-34</w:t>
      </w:r>
      <w:r w:rsidRPr="001E415B">
        <w:rPr>
          <w:sz w:val="18"/>
          <w:szCs w:val="18"/>
        </w:rPr>
        <w:t xml:space="preserve">; Objeto: </w:t>
      </w:r>
      <w:r w:rsidRPr="001E415B">
        <w:rPr>
          <w:rFonts w:cs="Tahoma"/>
          <w:sz w:val="18"/>
          <w:szCs w:val="18"/>
        </w:rPr>
        <w:t>Locação de um imóvel para as instalações do CRAS</w:t>
      </w:r>
      <w:r w:rsidRPr="001E415B">
        <w:rPr>
          <w:sz w:val="18"/>
          <w:szCs w:val="18"/>
        </w:rPr>
        <w:t xml:space="preserve">; Vigência: 01/04/2016 a 31/07/2017; Data de assinatura: 10/03/2016, </w:t>
      </w:r>
      <w:r w:rsidRPr="001E415B">
        <w:rPr>
          <w:rFonts w:cs="Tahoma"/>
          <w:b/>
          <w:bCs/>
          <w:caps/>
          <w:sz w:val="18"/>
          <w:szCs w:val="18"/>
        </w:rPr>
        <w:t>CIRO TADEU ALCÂNTARA</w:t>
      </w:r>
      <w:r w:rsidRPr="001E415B">
        <w:rPr>
          <w:rFonts w:cs="Tahoma"/>
          <w:sz w:val="18"/>
          <w:szCs w:val="18"/>
        </w:rPr>
        <w:t xml:space="preserve">, CPF </w:t>
      </w:r>
      <w:r w:rsidRPr="001E415B">
        <w:rPr>
          <w:rFonts w:cs="Tahoma"/>
          <w:bCs/>
          <w:caps/>
          <w:sz w:val="18"/>
          <w:szCs w:val="18"/>
        </w:rPr>
        <w:t xml:space="preserve">104.496.049-34 </w:t>
      </w:r>
      <w:r w:rsidRPr="001E415B">
        <w:rPr>
          <w:sz w:val="18"/>
          <w:szCs w:val="18"/>
        </w:rPr>
        <w:t xml:space="preserve">e </w:t>
      </w:r>
      <w:r w:rsidRPr="001E415B">
        <w:rPr>
          <w:rFonts w:cs="Tahoma"/>
          <w:b/>
          <w:sz w:val="18"/>
          <w:szCs w:val="18"/>
        </w:rPr>
        <w:t>CARLOS ALEXANDRE BRAZ</w:t>
      </w:r>
      <w:r w:rsidRPr="001E415B">
        <w:rPr>
          <w:rFonts w:cs="Tahoma"/>
          <w:sz w:val="18"/>
          <w:szCs w:val="18"/>
        </w:rPr>
        <w:t xml:space="preserve"> CPF/MF n.º 030.393.009-89</w:t>
      </w:r>
      <w:r w:rsidRPr="001E415B">
        <w:rPr>
          <w:sz w:val="18"/>
          <w:szCs w:val="18"/>
        </w:rPr>
        <w:t xml:space="preserve">. </w:t>
      </w:r>
    </w:p>
    <w:p w:rsidR="001E415B" w:rsidRDefault="001E415B" w:rsidP="001E415B"/>
    <w:p w:rsidR="001E415B" w:rsidRDefault="001E415B" w:rsidP="001E41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415B" w:rsidRPr="0092778A" w:rsidRDefault="001E415B" w:rsidP="001E415B">
      <w:pPr>
        <w:pStyle w:val="SemEspaamento"/>
        <w:jc w:val="both"/>
      </w:pPr>
    </w:p>
    <w:p w:rsidR="001E415B" w:rsidRPr="0092778A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92778A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Default="001E415B" w:rsidP="001E41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415B" w:rsidRDefault="001E415B" w:rsidP="001E41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415B" w:rsidRDefault="001E415B" w:rsidP="001E41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415B" w:rsidRPr="002476B9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2476B9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Default="001E415B" w:rsidP="001E41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415B" w:rsidRPr="004E4458" w:rsidRDefault="001E415B" w:rsidP="001E415B">
      <w:pPr>
        <w:pStyle w:val="SemEspaamento"/>
        <w:rPr>
          <w:sz w:val="18"/>
          <w:szCs w:val="18"/>
        </w:rPr>
      </w:pPr>
    </w:p>
    <w:p w:rsidR="001E415B" w:rsidRPr="004E4458" w:rsidRDefault="001E415B" w:rsidP="001E415B">
      <w:pPr>
        <w:pStyle w:val="SemEspaamento"/>
        <w:rPr>
          <w:sz w:val="18"/>
          <w:szCs w:val="18"/>
        </w:rPr>
      </w:pPr>
    </w:p>
    <w:p w:rsidR="001E415B" w:rsidRPr="004E4458" w:rsidRDefault="001E415B" w:rsidP="001E415B">
      <w:pPr>
        <w:pStyle w:val="SemEspaamento"/>
        <w:rPr>
          <w:sz w:val="18"/>
          <w:szCs w:val="18"/>
        </w:rPr>
      </w:pPr>
    </w:p>
    <w:p w:rsidR="001E415B" w:rsidRPr="004E4458" w:rsidRDefault="001E415B" w:rsidP="001E415B">
      <w:pPr>
        <w:pStyle w:val="SemEspaamento"/>
        <w:rPr>
          <w:sz w:val="18"/>
          <w:szCs w:val="18"/>
        </w:rPr>
      </w:pPr>
    </w:p>
    <w:p w:rsidR="001E415B" w:rsidRPr="004E4458" w:rsidRDefault="001E415B" w:rsidP="001E415B">
      <w:pPr>
        <w:pStyle w:val="SemEspaamento"/>
        <w:rPr>
          <w:sz w:val="18"/>
          <w:szCs w:val="18"/>
        </w:rPr>
      </w:pPr>
    </w:p>
    <w:p w:rsidR="001E415B" w:rsidRPr="002C1CA8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ED79E6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ED79E6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EC3A60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EC3A60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EC3A60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Pr="00EC3A60" w:rsidRDefault="001E415B" w:rsidP="001E415B">
      <w:pPr>
        <w:pStyle w:val="SemEspaamento"/>
        <w:jc w:val="both"/>
        <w:rPr>
          <w:sz w:val="18"/>
          <w:szCs w:val="18"/>
        </w:rPr>
      </w:pPr>
    </w:p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Pr="00F428E1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1E415B" w:rsidRDefault="001E415B" w:rsidP="001E415B"/>
    <w:p w:rsidR="000160F3" w:rsidRDefault="000160F3"/>
    <w:sectPr w:rsidR="000160F3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1E415B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1E415B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1E415B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E415B"/>
    <w:rsid w:val="000160F3"/>
    <w:rsid w:val="001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41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41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41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41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1E415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415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E4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2016-03-22T14:25:00Z</dcterms:created>
  <dcterms:modified xsi:type="dcterms:W3CDTF">2016-03-22T14:29:00Z</dcterms:modified>
</cp:coreProperties>
</file>